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000" w:type="dxa"/>
        <w:tblCellSpacing w:w="15" w:type="dxa"/>
        <w:tblInd w:w="-1334" w:type="dxa"/>
        <w:tblBorders>
          <w:top w:val="single" w:sz="6" w:space="0" w:color="C8C8C8"/>
          <w:left w:val="single" w:sz="6" w:space="0" w:color="C8C8C8"/>
          <w:bottom w:val="single" w:sz="6" w:space="0" w:color="C8C8C8"/>
          <w:right w:val="single" w:sz="6" w:space="0" w:color="C8C8C8"/>
        </w:tblBorders>
        <w:shd w:val="clear" w:color="auto" w:fill="FFFFFF"/>
        <w:tblCellMar>
          <w:top w:w="180" w:type="dxa"/>
          <w:left w:w="180" w:type="dxa"/>
          <w:bottom w:w="180" w:type="dxa"/>
          <w:right w:w="540" w:type="dxa"/>
        </w:tblCellMar>
        <w:tblLook w:val="04A0" w:firstRow="1" w:lastRow="0" w:firstColumn="1" w:lastColumn="0" w:noHBand="0" w:noVBand="1"/>
      </w:tblPr>
      <w:tblGrid>
        <w:gridCol w:w="4611"/>
        <w:gridCol w:w="7389"/>
      </w:tblGrid>
      <w:tr w:rsidR="001B4733" w:rsidRPr="001B4733" w14:paraId="125CF691" w14:textId="77777777" w:rsidTr="001B4733">
        <w:trPr>
          <w:tblCellSpacing w:w="15" w:type="dxa"/>
        </w:trPr>
        <w:tc>
          <w:tcPr>
            <w:tcW w:w="0" w:type="auto"/>
            <w:shd w:val="clear" w:color="auto" w:fill="FFFFFF"/>
            <w:hideMark/>
          </w:tcPr>
          <w:p w14:paraId="25695D0B" w14:textId="172A6EF7" w:rsidR="001B4733" w:rsidRPr="001B4733" w:rsidRDefault="001B4733" w:rsidP="001B4733">
            <w:r w:rsidRPr="001B4733">
              <w:drawing>
                <wp:inline distT="0" distB="0" distL="0" distR="0" wp14:anchorId="1A6164EB" wp14:editId="5AB91AE2">
                  <wp:extent cx="2286000" cy="1714500"/>
                  <wp:effectExtent l="0" t="0" r="0" b="0"/>
                  <wp:docPr id="647675276" name="Picture 2" descr="A logo on a white background&#10;&#10;AI-generated content may be incorrect.">
                    <a:hlinkClick xmlns:a="http://schemas.openxmlformats.org/drawingml/2006/main" r:id="rId4" tooltip="&quot;https://www.youtube.com/watch?v=VAsMZgO6UI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75276" name="Picture 2" descr="A logo on a white background&#10;&#10;AI-generated content may be incorrect.">
                            <a:hlinkClick r:id="rId4" tooltip="&quot;https://www.youtube.com/watch?v=VAsMZgO6UI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344" w:type="dxa"/>
            <w:shd w:val="clear" w:color="auto" w:fill="FFFFFF"/>
            <w:hideMark/>
          </w:tcPr>
          <w:p w14:paraId="56234862" w14:textId="77777777" w:rsidR="001B4733" w:rsidRPr="001B4733" w:rsidRDefault="001B4733" w:rsidP="001B4733">
            <w:hyperlink r:id="rId6" w:tooltip="https://www.youtube.com/watch?v=VAsMZgO6UIk" w:history="1">
              <w:r w:rsidRPr="001B4733">
                <w:rPr>
                  <w:rStyle w:val="Hyperlink"/>
                </w:rPr>
                <w:t>How to View and Search Code on the American Legal Code Library</w:t>
              </w:r>
            </w:hyperlink>
          </w:p>
          <w:p w14:paraId="229CCC31" w14:textId="77777777" w:rsidR="001B4733" w:rsidRPr="001B4733" w:rsidRDefault="001B4733" w:rsidP="001B4733">
            <w:r w:rsidRPr="001B4733">
              <w:t>This tutorial will teach you how to view code(s) and use basic search functions on the American Legal Publishing Online Code Library. To research codes at the American Legal Code Library please visit: https://codelibrary.amlegal.com/ Since 1934, the codification experts at American Legal Publishing have provided reliable, quality, affordable ...</w:t>
            </w:r>
          </w:p>
          <w:p w14:paraId="74523F8D" w14:textId="77777777" w:rsidR="001B4733" w:rsidRPr="001B4733" w:rsidRDefault="001B4733" w:rsidP="001B4733">
            <w:r w:rsidRPr="001B4733">
              <w:t>www.youtube.com</w:t>
            </w:r>
          </w:p>
        </w:tc>
      </w:tr>
    </w:tbl>
    <w:p w14:paraId="53B0A2AC" w14:textId="77777777" w:rsidR="006D5351" w:rsidRDefault="006D5351"/>
    <w:sectPr w:rsidR="006D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33"/>
    <w:rsid w:val="001B4733"/>
    <w:rsid w:val="00655ED5"/>
    <w:rsid w:val="006D5351"/>
    <w:rsid w:val="00C9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80575"/>
  <w15:chartTrackingRefBased/>
  <w15:docId w15:val="{1E27CAB9-40F9-4CFF-ABE2-1981ACC8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33"/>
    <w:rPr>
      <w:rFonts w:eastAsiaTheme="majorEastAsia" w:cstheme="majorBidi"/>
      <w:color w:val="272727" w:themeColor="text1" w:themeTint="D8"/>
    </w:rPr>
  </w:style>
  <w:style w:type="paragraph" w:styleId="Title">
    <w:name w:val="Title"/>
    <w:basedOn w:val="Normal"/>
    <w:next w:val="Normal"/>
    <w:link w:val="TitleChar"/>
    <w:uiPriority w:val="10"/>
    <w:qFormat/>
    <w:rsid w:val="001B4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33"/>
    <w:pPr>
      <w:spacing w:before="160"/>
      <w:jc w:val="center"/>
    </w:pPr>
    <w:rPr>
      <w:i/>
      <w:iCs/>
      <w:color w:val="404040" w:themeColor="text1" w:themeTint="BF"/>
    </w:rPr>
  </w:style>
  <w:style w:type="character" w:customStyle="1" w:styleId="QuoteChar">
    <w:name w:val="Quote Char"/>
    <w:basedOn w:val="DefaultParagraphFont"/>
    <w:link w:val="Quote"/>
    <w:uiPriority w:val="29"/>
    <w:rsid w:val="001B4733"/>
    <w:rPr>
      <w:i/>
      <w:iCs/>
      <w:color w:val="404040" w:themeColor="text1" w:themeTint="BF"/>
    </w:rPr>
  </w:style>
  <w:style w:type="paragraph" w:styleId="ListParagraph">
    <w:name w:val="List Paragraph"/>
    <w:basedOn w:val="Normal"/>
    <w:uiPriority w:val="34"/>
    <w:qFormat/>
    <w:rsid w:val="001B4733"/>
    <w:pPr>
      <w:ind w:left="720"/>
      <w:contextualSpacing/>
    </w:pPr>
  </w:style>
  <w:style w:type="character" w:styleId="IntenseEmphasis">
    <w:name w:val="Intense Emphasis"/>
    <w:basedOn w:val="DefaultParagraphFont"/>
    <w:uiPriority w:val="21"/>
    <w:qFormat/>
    <w:rsid w:val="001B4733"/>
    <w:rPr>
      <w:i/>
      <w:iCs/>
      <w:color w:val="0F4761" w:themeColor="accent1" w:themeShade="BF"/>
    </w:rPr>
  </w:style>
  <w:style w:type="paragraph" w:styleId="IntenseQuote">
    <w:name w:val="Intense Quote"/>
    <w:basedOn w:val="Normal"/>
    <w:next w:val="Normal"/>
    <w:link w:val="IntenseQuoteChar"/>
    <w:uiPriority w:val="30"/>
    <w:qFormat/>
    <w:rsid w:val="001B4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33"/>
    <w:rPr>
      <w:i/>
      <w:iCs/>
      <w:color w:val="0F4761" w:themeColor="accent1" w:themeShade="BF"/>
    </w:rPr>
  </w:style>
  <w:style w:type="character" w:styleId="IntenseReference">
    <w:name w:val="Intense Reference"/>
    <w:basedOn w:val="DefaultParagraphFont"/>
    <w:uiPriority w:val="32"/>
    <w:qFormat/>
    <w:rsid w:val="001B4733"/>
    <w:rPr>
      <w:b/>
      <w:bCs/>
      <w:smallCaps/>
      <w:color w:val="0F4761" w:themeColor="accent1" w:themeShade="BF"/>
      <w:spacing w:val="5"/>
    </w:rPr>
  </w:style>
  <w:style w:type="character" w:styleId="Hyperlink">
    <w:name w:val="Hyperlink"/>
    <w:basedOn w:val="DefaultParagraphFont"/>
    <w:uiPriority w:val="99"/>
    <w:unhideWhenUsed/>
    <w:rsid w:val="001B4733"/>
    <w:rPr>
      <w:color w:val="467886" w:themeColor="hyperlink"/>
      <w:u w:val="single"/>
    </w:rPr>
  </w:style>
  <w:style w:type="character" w:styleId="UnresolvedMention">
    <w:name w:val="Unresolved Mention"/>
    <w:basedOn w:val="DefaultParagraphFont"/>
    <w:uiPriority w:val="99"/>
    <w:semiHidden/>
    <w:unhideWhenUsed/>
    <w:rsid w:val="001B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48119">
      <w:bodyDiv w:val="1"/>
      <w:marLeft w:val="0"/>
      <w:marRight w:val="0"/>
      <w:marTop w:val="0"/>
      <w:marBottom w:val="0"/>
      <w:divBdr>
        <w:top w:val="none" w:sz="0" w:space="0" w:color="auto"/>
        <w:left w:val="none" w:sz="0" w:space="0" w:color="auto"/>
        <w:bottom w:val="none" w:sz="0" w:space="0" w:color="auto"/>
        <w:right w:val="none" w:sz="0" w:space="0" w:color="auto"/>
      </w:divBdr>
      <w:divsChild>
        <w:div w:id="1003049625">
          <w:marLeft w:val="0"/>
          <w:marRight w:val="180"/>
          <w:marTop w:val="0"/>
          <w:marBottom w:val="0"/>
          <w:divBdr>
            <w:top w:val="none" w:sz="0" w:space="0" w:color="auto"/>
            <w:left w:val="none" w:sz="0" w:space="0" w:color="auto"/>
            <w:bottom w:val="none" w:sz="0" w:space="0" w:color="auto"/>
            <w:right w:val="none" w:sz="0" w:space="0" w:color="auto"/>
          </w:divBdr>
        </w:div>
        <w:div w:id="1436829222">
          <w:marLeft w:val="0"/>
          <w:marRight w:val="120"/>
          <w:marTop w:val="0"/>
          <w:marBottom w:val="180"/>
          <w:divBdr>
            <w:top w:val="none" w:sz="0" w:space="0" w:color="auto"/>
            <w:left w:val="none" w:sz="0" w:space="0" w:color="auto"/>
            <w:bottom w:val="none" w:sz="0" w:space="0" w:color="auto"/>
            <w:right w:val="none" w:sz="0" w:space="0" w:color="auto"/>
          </w:divBdr>
        </w:div>
        <w:div w:id="838469372">
          <w:marLeft w:val="0"/>
          <w:marRight w:val="120"/>
          <w:marTop w:val="0"/>
          <w:marBottom w:val="180"/>
          <w:divBdr>
            <w:top w:val="none" w:sz="0" w:space="0" w:color="auto"/>
            <w:left w:val="none" w:sz="0" w:space="0" w:color="auto"/>
            <w:bottom w:val="none" w:sz="0" w:space="0" w:color="auto"/>
            <w:right w:val="none" w:sz="0" w:space="0" w:color="auto"/>
          </w:divBdr>
        </w:div>
        <w:div w:id="1953701734">
          <w:marLeft w:val="0"/>
          <w:marRight w:val="0"/>
          <w:marTop w:val="0"/>
          <w:marBottom w:val="0"/>
          <w:divBdr>
            <w:top w:val="none" w:sz="0" w:space="0" w:color="auto"/>
            <w:left w:val="none" w:sz="0" w:space="0" w:color="auto"/>
            <w:bottom w:val="none" w:sz="0" w:space="0" w:color="auto"/>
            <w:right w:val="none" w:sz="0" w:space="0" w:color="auto"/>
          </w:divBdr>
        </w:div>
      </w:divsChild>
    </w:div>
    <w:div w:id="1029798095">
      <w:bodyDiv w:val="1"/>
      <w:marLeft w:val="0"/>
      <w:marRight w:val="0"/>
      <w:marTop w:val="0"/>
      <w:marBottom w:val="0"/>
      <w:divBdr>
        <w:top w:val="none" w:sz="0" w:space="0" w:color="auto"/>
        <w:left w:val="none" w:sz="0" w:space="0" w:color="auto"/>
        <w:bottom w:val="none" w:sz="0" w:space="0" w:color="auto"/>
        <w:right w:val="none" w:sz="0" w:space="0" w:color="auto"/>
      </w:divBdr>
      <w:divsChild>
        <w:div w:id="2059543917">
          <w:marLeft w:val="0"/>
          <w:marRight w:val="180"/>
          <w:marTop w:val="0"/>
          <w:marBottom w:val="0"/>
          <w:divBdr>
            <w:top w:val="none" w:sz="0" w:space="0" w:color="auto"/>
            <w:left w:val="none" w:sz="0" w:space="0" w:color="auto"/>
            <w:bottom w:val="none" w:sz="0" w:space="0" w:color="auto"/>
            <w:right w:val="none" w:sz="0" w:space="0" w:color="auto"/>
          </w:divBdr>
        </w:div>
        <w:div w:id="1798334462">
          <w:marLeft w:val="0"/>
          <w:marRight w:val="120"/>
          <w:marTop w:val="0"/>
          <w:marBottom w:val="180"/>
          <w:divBdr>
            <w:top w:val="none" w:sz="0" w:space="0" w:color="auto"/>
            <w:left w:val="none" w:sz="0" w:space="0" w:color="auto"/>
            <w:bottom w:val="none" w:sz="0" w:space="0" w:color="auto"/>
            <w:right w:val="none" w:sz="0" w:space="0" w:color="auto"/>
          </w:divBdr>
        </w:div>
        <w:div w:id="702828042">
          <w:marLeft w:val="0"/>
          <w:marRight w:val="120"/>
          <w:marTop w:val="0"/>
          <w:marBottom w:val="180"/>
          <w:divBdr>
            <w:top w:val="none" w:sz="0" w:space="0" w:color="auto"/>
            <w:left w:val="none" w:sz="0" w:space="0" w:color="auto"/>
            <w:bottom w:val="none" w:sz="0" w:space="0" w:color="auto"/>
            <w:right w:val="none" w:sz="0" w:space="0" w:color="auto"/>
          </w:divBdr>
        </w:div>
        <w:div w:id="7794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AsMZgO6UIk" TargetMode="External"/><Relationship Id="rId5" Type="http://schemas.openxmlformats.org/officeDocument/2006/relationships/image" Target="media/image1.jpeg"/><Relationship Id="rId4" Type="http://schemas.openxmlformats.org/officeDocument/2006/relationships/hyperlink" Target="https://www.youtube.com/watch?v=VAsMZgO6U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477</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Jensen</dc:creator>
  <cp:keywords/>
  <dc:description/>
  <cp:lastModifiedBy>Dane Jensen</cp:lastModifiedBy>
  <cp:revision>1</cp:revision>
  <dcterms:created xsi:type="dcterms:W3CDTF">2025-05-06T15:17:00Z</dcterms:created>
  <dcterms:modified xsi:type="dcterms:W3CDTF">2025-05-06T15:19:00Z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577a601c-1a1a-4600-bff0-cd280d8b167a</vt:lpwstr>
  </property>
</Properties>
</file>